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40F" w:rsidRPr="00081C52" w:rsidRDefault="008F575B" w:rsidP="000B3561">
      <w:pPr>
        <w:jc w:val="center"/>
        <w:rPr>
          <w:rFonts w:ascii="ＭＳ ゴシック" w:eastAsia="ＭＳ ゴシック" w:hAnsi="ＭＳ ゴシック"/>
          <w:b/>
          <w:sz w:val="44"/>
          <w:szCs w:val="44"/>
        </w:rPr>
      </w:pPr>
      <w:r w:rsidRPr="00081C52">
        <w:rPr>
          <w:rFonts w:ascii="ＭＳ ゴシック" w:eastAsia="ＭＳ ゴシック" w:hAnsi="ＭＳ ゴシック" w:hint="eastAsia"/>
          <w:b/>
          <w:sz w:val="44"/>
          <w:szCs w:val="44"/>
        </w:rPr>
        <w:t>【</w:t>
      </w:r>
      <w:r w:rsidR="00737704">
        <w:rPr>
          <w:rFonts w:ascii="ＭＳ ゴシック" w:eastAsia="ＭＳ ゴシック" w:hAnsi="ＭＳ ゴシック" w:hint="eastAsia"/>
          <w:b/>
          <w:sz w:val="44"/>
          <w:szCs w:val="44"/>
        </w:rPr>
        <w:t>南予</w:t>
      </w:r>
      <w:r w:rsidR="0070540F" w:rsidRPr="00081C52">
        <w:rPr>
          <w:rFonts w:ascii="ＭＳ ゴシック" w:eastAsia="ＭＳ ゴシック" w:hAnsi="ＭＳ ゴシック" w:hint="eastAsia"/>
          <w:b/>
          <w:sz w:val="44"/>
          <w:szCs w:val="44"/>
        </w:rPr>
        <w:t>地区研修受講申込書</w:t>
      </w:r>
      <w:r w:rsidRPr="00081C52">
        <w:rPr>
          <w:rFonts w:ascii="ＭＳ ゴシック" w:eastAsia="ＭＳ ゴシック" w:hAnsi="ＭＳ ゴシック" w:hint="eastAsia"/>
          <w:b/>
          <w:sz w:val="44"/>
          <w:szCs w:val="44"/>
        </w:rPr>
        <w:t>】</w:t>
      </w:r>
      <w:bookmarkStart w:id="0" w:name="_GoBack"/>
      <w:bookmarkEnd w:id="0"/>
    </w:p>
    <w:p w:rsidR="000B3561" w:rsidRPr="00FA2D04" w:rsidRDefault="000B3561" w:rsidP="00737704">
      <w:pPr>
        <w:jc w:val="center"/>
        <w:rPr>
          <w:rFonts w:ascii="ＭＳ ゴシック" w:eastAsia="ＭＳ ゴシック" w:hAnsi="ＭＳ ゴシック"/>
          <w:b/>
          <w:sz w:val="44"/>
          <w:szCs w:val="44"/>
        </w:rPr>
      </w:pPr>
      <w:r w:rsidRPr="007D6DA7">
        <w:rPr>
          <w:rFonts w:ascii="ＭＳ ゴシック" w:eastAsia="ＭＳ ゴシック" w:hAnsi="ＭＳ ゴシック" w:hint="eastAsia"/>
          <w:b/>
          <w:sz w:val="48"/>
          <w:szCs w:val="48"/>
        </w:rPr>
        <w:t>『</w:t>
      </w:r>
      <w:r w:rsidR="00B76F74">
        <w:rPr>
          <w:rFonts w:ascii="ＭＳ ゴシック" w:eastAsia="ＭＳ ゴシック" w:hAnsi="ＭＳ ゴシック" w:hint="eastAsia"/>
          <w:b/>
          <w:sz w:val="44"/>
          <w:szCs w:val="44"/>
        </w:rPr>
        <w:t>権利擁護と成年後見制度</w:t>
      </w:r>
      <w:r w:rsidR="00081C52" w:rsidRPr="007D6DA7">
        <w:rPr>
          <w:rFonts w:ascii="ＭＳ ゴシック" w:eastAsia="ＭＳ ゴシック" w:hAnsi="ＭＳ ゴシック" w:hint="eastAsia"/>
          <w:b/>
          <w:sz w:val="48"/>
          <w:szCs w:val="48"/>
        </w:rPr>
        <w:t>』</w:t>
      </w:r>
    </w:p>
    <w:p w:rsidR="000B3561" w:rsidRPr="006150A2" w:rsidRDefault="00737704" w:rsidP="00FA2D04">
      <w:pPr>
        <w:jc w:val="center"/>
        <w:rPr>
          <w:rFonts w:ascii="ＭＳ ゴシック" w:eastAsia="ＭＳ ゴシック" w:hAnsi="ＭＳ ゴシック"/>
          <w:b/>
          <w:sz w:val="24"/>
          <w:szCs w:val="24"/>
        </w:rPr>
      </w:pPr>
      <w:r w:rsidRPr="006150A2">
        <w:rPr>
          <w:rFonts w:ascii="ＭＳ ゴシック" w:eastAsia="ＭＳ ゴシック" w:hAnsi="ＭＳ ゴシック" w:hint="eastAsia"/>
          <w:spacing w:val="285"/>
          <w:kern w:val="0"/>
          <w:sz w:val="24"/>
          <w:szCs w:val="24"/>
          <w:fitText w:val="1050" w:id="1423606784"/>
        </w:rPr>
        <w:t>講</w:t>
      </w:r>
      <w:r w:rsidRPr="006150A2">
        <w:rPr>
          <w:rFonts w:ascii="ＭＳ ゴシック" w:eastAsia="ＭＳ ゴシック" w:hAnsi="ＭＳ ゴシック" w:hint="eastAsia"/>
          <w:kern w:val="0"/>
          <w:sz w:val="24"/>
          <w:szCs w:val="24"/>
          <w:fitText w:val="1050" w:id="1423606784"/>
        </w:rPr>
        <w:t>師</w:t>
      </w:r>
      <w:r w:rsidRPr="006150A2">
        <w:rPr>
          <w:rFonts w:ascii="ＭＳ ゴシック" w:eastAsia="ＭＳ ゴシック" w:hAnsi="ＭＳ ゴシック" w:hint="eastAsia"/>
          <w:sz w:val="24"/>
          <w:szCs w:val="24"/>
        </w:rPr>
        <w:t>：</w:t>
      </w:r>
      <w:r w:rsidR="009A7670">
        <w:rPr>
          <w:rFonts w:ascii="ＭＳ ゴシック" w:eastAsia="ＭＳ ゴシック" w:hAnsi="ＭＳ ゴシック" w:hint="eastAsia"/>
          <w:sz w:val="24"/>
          <w:szCs w:val="24"/>
        </w:rPr>
        <w:t xml:space="preserve">社会福祉法人　砥部寿会　グループホーム里山　</w:t>
      </w:r>
      <w:r w:rsidR="00E57C0E">
        <w:rPr>
          <w:rFonts w:ascii="ＭＳ ゴシック" w:eastAsia="ＭＳ ゴシック" w:hAnsi="ＭＳ ゴシック" w:hint="eastAsia"/>
          <w:sz w:val="24"/>
          <w:szCs w:val="24"/>
        </w:rPr>
        <w:t xml:space="preserve">　</w:t>
      </w:r>
      <w:r w:rsidR="009A7670">
        <w:rPr>
          <w:rFonts w:ascii="ＭＳ ゴシック" w:eastAsia="ＭＳ ゴシック" w:hAnsi="ＭＳ ゴシック" w:hint="eastAsia"/>
          <w:sz w:val="24"/>
          <w:szCs w:val="24"/>
        </w:rPr>
        <w:t>係長</w:t>
      </w:r>
      <w:r w:rsidR="00E57C0E">
        <w:rPr>
          <w:rFonts w:ascii="ＭＳ ゴシック" w:eastAsia="ＭＳ ゴシック" w:hAnsi="ＭＳ ゴシック" w:hint="eastAsia"/>
          <w:sz w:val="24"/>
          <w:szCs w:val="24"/>
        </w:rPr>
        <w:t xml:space="preserve">　小椋　真吾</w:t>
      </w:r>
      <w:r w:rsidRPr="006150A2">
        <w:rPr>
          <w:rFonts w:ascii="ＭＳ ゴシック" w:eastAsia="ＭＳ ゴシック" w:hAnsi="ＭＳ ゴシック" w:hint="eastAsia"/>
          <w:sz w:val="24"/>
          <w:szCs w:val="24"/>
        </w:rPr>
        <w:t xml:space="preserve">　氏</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4"/>
        </w:rPr>
        <w:t>日</w:t>
      </w:r>
      <w:r w:rsidRPr="00872967">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sidRPr="000B3561">
        <w:rPr>
          <w:rFonts w:ascii="ＭＳ ゴシック" w:eastAsia="ＭＳ ゴシック" w:hAnsi="ＭＳ ゴシック" w:hint="eastAsia"/>
          <w:b/>
          <w:sz w:val="32"/>
          <w:szCs w:val="24"/>
        </w:rPr>
        <w:t>平成</w:t>
      </w:r>
      <w:r w:rsidR="00FA2D04">
        <w:rPr>
          <w:rFonts w:ascii="ＭＳ ゴシック" w:eastAsia="ＭＳ ゴシック" w:hAnsi="ＭＳ ゴシック" w:hint="eastAsia"/>
          <w:b/>
          <w:sz w:val="32"/>
          <w:szCs w:val="24"/>
        </w:rPr>
        <w:t>29</w:t>
      </w:r>
      <w:r w:rsidR="008F575B" w:rsidRPr="000B3561">
        <w:rPr>
          <w:rFonts w:ascii="ＭＳ ゴシック" w:eastAsia="ＭＳ ゴシック" w:hAnsi="ＭＳ ゴシック" w:hint="eastAsia"/>
          <w:b/>
          <w:sz w:val="32"/>
          <w:szCs w:val="24"/>
        </w:rPr>
        <w:t>年</w:t>
      </w:r>
      <w:r w:rsidR="00E57C0E">
        <w:rPr>
          <w:rFonts w:ascii="ＭＳ ゴシック" w:eastAsia="ＭＳ ゴシック" w:hAnsi="ＭＳ ゴシック" w:hint="eastAsia"/>
          <w:b/>
          <w:sz w:val="32"/>
          <w:szCs w:val="24"/>
        </w:rPr>
        <w:t>8</w:t>
      </w:r>
      <w:r w:rsidR="00E33A30" w:rsidRPr="00E33A30">
        <w:rPr>
          <w:rFonts w:ascii="ＭＳ ゴシック" w:eastAsia="ＭＳ ゴシック" w:hAnsi="ＭＳ ゴシック" w:hint="eastAsia"/>
          <w:b/>
          <w:sz w:val="32"/>
          <w:szCs w:val="24"/>
        </w:rPr>
        <w:t>月</w:t>
      </w:r>
      <w:r w:rsidR="00E57C0E">
        <w:rPr>
          <w:rFonts w:ascii="ＭＳ ゴシック" w:eastAsia="ＭＳ ゴシック" w:hAnsi="ＭＳ ゴシック" w:hint="eastAsia"/>
          <w:b/>
          <w:sz w:val="32"/>
          <w:szCs w:val="24"/>
        </w:rPr>
        <w:t>24</w:t>
      </w:r>
      <w:r w:rsidR="00E33A30" w:rsidRPr="00E33A30">
        <w:rPr>
          <w:rFonts w:ascii="ＭＳ ゴシック" w:eastAsia="ＭＳ ゴシック" w:hAnsi="ＭＳ ゴシック" w:hint="eastAsia"/>
          <w:b/>
          <w:sz w:val="32"/>
          <w:szCs w:val="24"/>
        </w:rPr>
        <w:t>日（</w:t>
      </w:r>
      <w:r w:rsidR="00737704">
        <w:rPr>
          <w:rFonts w:ascii="ＭＳ ゴシック" w:eastAsia="ＭＳ ゴシック" w:hAnsi="ＭＳ ゴシック" w:hint="eastAsia"/>
          <w:b/>
          <w:sz w:val="32"/>
          <w:szCs w:val="24"/>
        </w:rPr>
        <w:t>木</w:t>
      </w:r>
      <w:r w:rsidR="00E33A30" w:rsidRPr="00E33A30">
        <w:rPr>
          <w:rFonts w:ascii="ＭＳ ゴシック" w:eastAsia="ＭＳ ゴシック" w:hAnsi="ＭＳ ゴシック" w:hint="eastAsia"/>
          <w:b/>
          <w:sz w:val="32"/>
          <w:szCs w:val="24"/>
        </w:rPr>
        <w:t>）</w:t>
      </w:r>
      <w:r w:rsidR="008F575B" w:rsidRPr="007135C4">
        <w:rPr>
          <w:rFonts w:ascii="ＭＳ ゴシック" w:eastAsia="ＭＳ ゴシック" w:hAnsi="ＭＳ ゴシック" w:hint="eastAsia"/>
          <w:b/>
          <w:sz w:val="28"/>
          <w:szCs w:val="28"/>
        </w:rPr>
        <w:t>1</w:t>
      </w:r>
      <w:r w:rsidR="00737704">
        <w:rPr>
          <w:rFonts w:ascii="ＭＳ ゴシック" w:eastAsia="ＭＳ ゴシック" w:hAnsi="ＭＳ ゴシック" w:hint="eastAsia"/>
          <w:b/>
          <w:sz w:val="28"/>
          <w:szCs w:val="28"/>
        </w:rPr>
        <w:t>3</w:t>
      </w:r>
      <w:r w:rsidR="008F575B" w:rsidRPr="007135C4">
        <w:rPr>
          <w:rFonts w:ascii="ＭＳ ゴシック" w:eastAsia="ＭＳ ゴシック" w:hAnsi="ＭＳ ゴシック" w:hint="eastAsia"/>
          <w:b/>
          <w:sz w:val="28"/>
          <w:szCs w:val="28"/>
        </w:rPr>
        <w:t>：</w:t>
      </w:r>
      <w:r w:rsidR="00737704">
        <w:rPr>
          <w:rFonts w:ascii="ＭＳ ゴシック" w:eastAsia="ＭＳ ゴシック" w:hAnsi="ＭＳ ゴシック" w:hint="eastAsia"/>
          <w:b/>
          <w:sz w:val="28"/>
          <w:szCs w:val="28"/>
        </w:rPr>
        <w:t>3</w:t>
      </w:r>
      <w:r w:rsidR="008F575B" w:rsidRPr="007135C4">
        <w:rPr>
          <w:rFonts w:ascii="ＭＳ ゴシック" w:eastAsia="ＭＳ ゴシック" w:hAnsi="ＭＳ ゴシック" w:hint="eastAsia"/>
          <w:b/>
          <w:sz w:val="28"/>
          <w:szCs w:val="28"/>
        </w:rPr>
        <w:t>0～</w:t>
      </w:r>
      <w:r w:rsidR="00737704">
        <w:rPr>
          <w:rFonts w:ascii="ＭＳ ゴシック" w:eastAsia="ＭＳ ゴシック" w:hAnsi="ＭＳ ゴシック" w:hint="eastAsia"/>
          <w:b/>
          <w:sz w:val="28"/>
          <w:szCs w:val="28"/>
        </w:rPr>
        <w:t>15</w:t>
      </w:r>
      <w:r w:rsidR="008F575B" w:rsidRPr="007135C4">
        <w:rPr>
          <w:rFonts w:ascii="ＭＳ ゴシック" w:eastAsia="ＭＳ ゴシック" w:hAnsi="ＭＳ ゴシック" w:hint="eastAsia"/>
          <w:b/>
          <w:sz w:val="28"/>
          <w:szCs w:val="28"/>
        </w:rPr>
        <w:t>：</w:t>
      </w:r>
      <w:r w:rsidR="00737704">
        <w:rPr>
          <w:rFonts w:ascii="ＭＳ ゴシック" w:eastAsia="ＭＳ ゴシック" w:hAnsi="ＭＳ ゴシック" w:hint="eastAsia"/>
          <w:b/>
          <w:sz w:val="28"/>
          <w:szCs w:val="28"/>
        </w:rPr>
        <w:t>3</w:t>
      </w:r>
      <w:r w:rsidR="008F575B" w:rsidRPr="007135C4">
        <w:rPr>
          <w:rFonts w:ascii="ＭＳ ゴシック" w:eastAsia="ＭＳ ゴシック" w:hAnsi="ＭＳ ゴシック" w:hint="eastAsia"/>
          <w:b/>
          <w:sz w:val="28"/>
          <w:szCs w:val="28"/>
        </w:rPr>
        <w:t>0</w:t>
      </w:r>
    </w:p>
    <w:p w:rsidR="00737704" w:rsidRDefault="0070540F" w:rsidP="00737704">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737704">
        <w:rPr>
          <w:rFonts w:ascii="ＭＳ ゴシック" w:eastAsia="ＭＳ ゴシック" w:hAnsi="ＭＳ ゴシック" w:hint="eastAsia"/>
          <w:sz w:val="22"/>
        </w:rPr>
        <w:t>西予市教育保健センター２Ｆ　集団指導室</w:t>
      </w:r>
    </w:p>
    <w:p w:rsidR="00E730ED" w:rsidRPr="00807160" w:rsidRDefault="00737704" w:rsidP="00737704">
      <w:pPr>
        <w:rPr>
          <w:rFonts w:ascii="ＭＳ ゴシック" w:eastAsia="ＭＳ ゴシック" w:hAnsi="ＭＳ ゴシック" w:cs="Times New Roman"/>
          <w:bCs/>
          <w:sz w:val="22"/>
        </w:rPr>
      </w:pPr>
      <w:r>
        <w:rPr>
          <w:rFonts w:ascii="ＭＳ ゴシック" w:eastAsia="ＭＳ ゴシック" w:hAnsi="ＭＳ ゴシック" w:hint="eastAsia"/>
          <w:sz w:val="22"/>
        </w:rPr>
        <w:t xml:space="preserve">　　　　　　　　西予市宇和町卯之町三丁目439番地1　電話0894-62-6407</w:t>
      </w:r>
      <w:r w:rsidR="00B6694D" w:rsidRPr="00807160">
        <w:rPr>
          <w:rFonts w:ascii="ＭＳ ゴシック" w:eastAsia="ＭＳ ゴシック" w:hAnsi="ＭＳ ゴシック" w:cs="Times New Roman"/>
          <w:bCs/>
          <w:sz w:val="22"/>
        </w:rPr>
        <w:t xml:space="preserve"> </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B76F74">
        <w:rPr>
          <w:rFonts w:ascii="ＭＳ ゴシック" w:eastAsia="ＭＳ ゴシック" w:hAnsi="ＭＳ ゴシック" w:hint="eastAsia"/>
          <w:sz w:val="22"/>
        </w:rPr>
        <w:t>6</w:t>
      </w:r>
      <w:r w:rsidR="00E33A30">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F575B">
        <w:rPr>
          <w:rFonts w:ascii="ＭＳ ゴシック" w:eastAsia="ＭＳ ゴシック" w:hAnsi="ＭＳ ゴシック" w:hint="eastAsia"/>
          <w:spacing w:val="97"/>
          <w:kern w:val="0"/>
          <w:sz w:val="22"/>
          <w:fitText w:val="1050" w:id="-233119739"/>
        </w:rPr>
        <w:t>受講</w:t>
      </w:r>
      <w:r w:rsidRPr="008F575B">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486D27" w:rsidRPr="0038448A">
        <w:rPr>
          <w:rFonts w:ascii="ＭＳ ゴシック" w:eastAsia="ＭＳ ゴシック" w:hAnsi="ＭＳ ゴシック" w:hint="eastAsia"/>
          <w:b/>
          <w:sz w:val="22"/>
        </w:rPr>
        <w:t>会員一人</w:t>
      </w:r>
      <w:r w:rsidR="00173794">
        <w:rPr>
          <w:rFonts w:ascii="ＭＳ ゴシック" w:eastAsia="ＭＳ ゴシック" w:hAnsi="ＭＳ ゴシック" w:hint="eastAsia"/>
          <w:b/>
          <w:sz w:val="22"/>
        </w:rPr>
        <w:t xml:space="preserve">　</w:t>
      </w:r>
      <w:r w:rsidR="00CB3D6A">
        <w:rPr>
          <w:rFonts w:ascii="ＭＳ ゴシック" w:eastAsia="ＭＳ ゴシック" w:hAnsi="ＭＳ ゴシック" w:hint="eastAsia"/>
          <w:b/>
          <w:sz w:val="22"/>
        </w:rPr>
        <w:t>1,000</w:t>
      </w:r>
      <w:r w:rsidR="00486D27" w:rsidRPr="0038448A">
        <w:rPr>
          <w:rFonts w:ascii="ＭＳ ゴシック" w:eastAsia="ＭＳ ゴシック" w:hAnsi="ＭＳ ゴシック" w:hint="eastAsia"/>
          <w:b/>
          <w:sz w:val="22"/>
        </w:rPr>
        <w:t>円　（非会員一人</w:t>
      </w:r>
      <w:r w:rsidR="00CB3D6A">
        <w:rPr>
          <w:rFonts w:ascii="ＭＳ ゴシック" w:eastAsia="ＭＳ ゴシック" w:hAnsi="ＭＳ ゴシック" w:hint="eastAsia"/>
          <w:b/>
          <w:sz w:val="22"/>
        </w:rPr>
        <w:t>2</w:t>
      </w:r>
      <w:r w:rsidR="00081C52">
        <w:rPr>
          <w:rFonts w:ascii="ＭＳ ゴシック" w:eastAsia="ＭＳ ゴシック" w:hAnsi="ＭＳ ゴシック" w:hint="eastAsia"/>
          <w:b/>
          <w:sz w:val="22"/>
        </w:rPr>
        <w:t>,000</w:t>
      </w:r>
      <w:r w:rsidR="00486D27" w:rsidRPr="0038448A">
        <w:rPr>
          <w:rFonts w:ascii="ＭＳ ゴシック" w:eastAsia="ＭＳ ゴシック" w:hAnsi="ＭＳ ゴシック" w:hint="eastAsia"/>
          <w:b/>
          <w:sz w:val="22"/>
        </w:rPr>
        <w:t>円）</w:t>
      </w:r>
    </w:p>
    <w:p w:rsidR="0070540F" w:rsidRPr="008F575B" w:rsidRDefault="009A767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2336" behindDoc="0" locked="0" layoutInCell="1" allowOverlap="1" wp14:anchorId="677D5C84" wp14:editId="4F531F7A">
                <wp:simplePos x="0" y="0"/>
                <wp:positionH relativeFrom="column">
                  <wp:posOffset>-19050</wp:posOffset>
                </wp:positionH>
                <wp:positionV relativeFrom="paragraph">
                  <wp:posOffset>122555</wp:posOffset>
                </wp:positionV>
                <wp:extent cx="6262370" cy="1419225"/>
                <wp:effectExtent l="0" t="0" r="24130" b="2857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419225"/>
                        </a:xfrm>
                        <a:prstGeom prst="roundRect">
                          <a:avLst>
                            <a:gd name="adj" fmla="val 16667"/>
                          </a:avLst>
                        </a:prstGeom>
                        <a:solidFill>
                          <a:srgbClr val="FFFFFF"/>
                        </a:solidFill>
                        <a:ln w="9525">
                          <a:solidFill>
                            <a:srgbClr val="000000"/>
                          </a:solidFill>
                          <a:prstDash val="lgDash"/>
                          <a:round/>
                          <a:headEnd/>
                          <a:tailEnd/>
                        </a:ln>
                      </wps:spPr>
                      <wps:txbx>
                        <w:txbxContent>
                          <w:p w:rsidR="00081C52" w:rsidRPr="00173794" w:rsidRDefault="00081C52" w:rsidP="0038448A">
                            <w:pPr>
                              <w:spacing w:line="260" w:lineRule="exact"/>
                              <w:rPr>
                                <w:rFonts w:ascii="HG丸ｺﾞｼｯｸM-PRO" w:eastAsia="HG丸ｺﾞｼｯｸM-PRO" w:hAnsi="HG丸ｺﾞｼｯｸM-PRO"/>
                                <w:szCs w:val="21"/>
                              </w:rPr>
                            </w:pPr>
                          </w:p>
                          <w:p w:rsidR="00796178" w:rsidRDefault="00796178" w:rsidP="009A7670">
                            <w:pPr>
                              <w:ind w:firstLineChars="100" w:firstLine="210"/>
                            </w:pPr>
                            <w:r>
                              <w:rPr>
                                <w:rFonts w:hint="eastAsia"/>
                              </w:rPr>
                              <w:t>認知症や障害があるからと言って</w:t>
                            </w:r>
                            <w:r w:rsidR="009A7670">
                              <w:rPr>
                                <w:rFonts w:hint="eastAsia"/>
                              </w:rPr>
                              <w:t>、ご本人のことを</w:t>
                            </w:r>
                            <w:r>
                              <w:rPr>
                                <w:rFonts w:hint="eastAsia"/>
                              </w:rPr>
                              <w:t>職員さんが決めていないですか</w:t>
                            </w:r>
                            <w:r>
                              <w:rPr>
                                <w:rFonts w:hint="eastAsia"/>
                              </w:rPr>
                              <w:t>?</w:t>
                            </w:r>
                            <w:r w:rsidRPr="007C0C62">
                              <w:rPr>
                                <w:rFonts w:hint="eastAsia"/>
                              </w:rPr>
                              <w:t xml:space="preserve"> </w:t>
                            </w:r>
                            <w:r>
                              <w:rPr>
                                <w:rFonts w:hint="eastAsia"/>
                              </w:rPr>
                              <w:t>自立支援や自己決定を自ら行うことが出来るよう支援することが権利擁護につながり、その考えが虐待を防止します。そして、ご本人の権利を護り法的に支援する制度の一つが成年後見人制度です。後見人さんの支援の内容やできることやできないことを知り、ご本人にとってよりよい権利擁護のあり方を一緒に考えませんか</w:t>
                            </w:r>
                            <w:r>
                              <w:rPr>
                                <w:rFonts w:hint="eastAsia"/>
                              </w:rPr>
                              <w:t>?</w:t>
                            </w:r>
                          </w:p>
                          <w:p w:rsidR="009D7A9E" w:rsidRPr="00796178" w:rsidRDefault="009D7A9E" w:rsidP="00796178">
                            <w:pPr>
                              <w:spacing w:line="280" w:lineRule="exact"/>
                              <w:rPr>
                                <w:rFonts w:ascii="HG丸ｺﾞｼｯｸM-PRO" w:eastAsia="HG丸ｺﾞｼｯｸM-PRO" w:hAnsi="HG丸ｺﾞｼｯｸM-PRO"/>
                                <w:sz w:val="20"/>
                                <w:szCs w:val="20"/>
                              </w:rPr>
                            </w:pPr>
                          </w:p>
                          <w:p w:rsidR="009D7A9E" w:rsidRPr="006150A2" w:rsidRDefault="009D7A9E" w:rsidP="006150A2">
                            <w:pPr>
                              <w:spacing w:line="280" w:lineRule="exact"/>
                              <w:ind w:firstLineChars="200" w:firstLine="480"/>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1.5pt;margin-top:9.65pt;width:493.1pt;height:11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">
                <v:stroke dashstyle="longDash"/>
                <v:textbox inset="5.85pt,.7pt,5.85pt,.7pt">
                  <w:txbxContent>
                    <w:p w:rsidR="00081C52" w:rsidRPr="00173794" w:rsidRDefault="00081C52" w:rsidP="0038448A">
                      <w:pPr>
                        <w:spacing w:line="260" w:lineRule="exact"/>
                        <w:rPr>
                          <w:rFonts w:ascii="HG丸ｺﾞｼｯｸM-PRO" w:eastAsia="HG丸ｺﾞｼｯｸM-PRO" w:hAnsi="HG丸ｺﾞｼｯｸM-PRO"/>
                          <w:szCs w:val="21"/>
                        </w:rPr>
                      </w:pPr>
                    </w:p>
                    <w:p w:rsidR="00796178" w:rsidRDefault="00796178" w:rsidP="009A7670">
                      <w:pPr>
                        <w:ind w:firstLineChars="100" w:firstLine="210"/>
                      </w:pPr>
                      <w:r>
                        <w:rPr>
                          <w:rFonts w:hint="eastAsia"/>
                        </w:rPr>
                        <w:t>認知症や障害があるからと言って</w:t>
                      </w:r>
                      <w:r w:rsidR="009A7670">
                        <w:rPr>
                          <w:rFonts w:hint="eastAsia"/>
                        </w:rPr>
                        <w:t>、ご本人のことを</w:t>
                      </w:r>
                      <w:r>
                        <w:rPr>
                          <w:rFonts w:hint="eastAsia"/>
                        </w:rPr>
                        <w:t>職員さんが決めていないですか</w:t>
                      </w:r>
                      <w:r>
                        <w:rPr>
                          <w:rFonts w:hint="eastAsia"/>
                        </w:rPr>
                        <w:t>?</w:t>
                      </w:r>
                      <w:r w:rsidRPr="007C0C62">
                        <w:rPr>
                          <w:rFonts w:hint="eastAsia"/>
                        </w:rPr>
                        <w:t xml:space="preserve"> </w:t>
                      </w:r>
                      <w:r>
                        <w:rPr>
                          <w:rFonts w:hint="eastAsia"/>
                        </w:rPr>
                        <w:t>自立支援や自己決定を自ら行うことが出来るよう支援することが権利擁護につながり、その考えが虐待を防止します。そして、ご本人の権利を護り法的に支援する制度の一つが成年後見人制度です。後見人さんの支援の内容やできることやできないことを知り、ご本人にとってよりよい権利擁護のあり方を一緒に考えませんか</w:t>
                      </w:r>
                      <w:r>
                        <w:rPr>
                          <w:rFonts w:hint="eastAsia"/>
                        </w:rPr>
                        <w:t>?</w:t>
                      </w:r>
                    </w:p>
                    <w:p w:rsidR="009D7A9E" w:rsidRPr="00796178" w:rsidRDefault="009D7A9E" w:rsidP="00796178">
                      <w:pPr>
                        <w:spacing w:line="280" w:lineRule="exact"/>
                        <w:rPr>
                          <w:rFonts w:ascii="HG丸ｺﾞｼｯｸM-PRO" w:eastAsia="HG丸ｺﾞｼｯｸM-PRO" w:hAnsi="HG丸ｺﾞｼｯｸM-PRO"/>
                          <w:sz w:val="20"/>
                          <w:szCs w:val="20"/>
                        </w:rPr>
                      </w:pPr>
                    </w:p>
                    <w:p w:rsidR="009D7A9E" w:rsidRPr="006150A2" w:rsidRDefault="009D7A9E" w:rsidP="006150A2">
                      <w:pPr>
                        <w:spacing w:line="280" w:lineRule="exact"/>
                        <w:ind w:firstLineChars="200" w:firstLine="480"/>
                        <w:rPr>
                          <w:rFonts w:ascii="HG丸ｺﾞｼｯｸM-PRO" w:eastAsia="HG丸ｺﾞｼｯｸM-PRO" w:hAnsi="HG丸ｺﾞｼｯｸM-PRO"/>
                          <w:sz w:val="24"/>
                          <w:szCs w:val="24"/>
                        </w:rPr>
                      </w:pPr>
                    </w:p>
                  </w:txbxContent>
                </v:textbox>
              </v:roundrect>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663360" behindDoc="0" locked="0" layoutInCell="1" allowOverlap="1" wp14:anchorId="4AEA641A" wp14:editId="1D0F1AA1">
                <wp:simplePos x="0" y="0"/>
                <wp:positionH relativeFrom="column">
                  <wp:posOffset>333375</wp:posOffset>
                </wp:positionH>
                <wp:positionV relativeFrom="paragraph">
                  <wp:posOffset>-635</wp:posOffset>
                </wp:positionV>
                <wp:extent cx="1533525" cy="360680"/>
                <wp:effectExtent l="19050" t="0" r="28575" b="2032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60680"/>
                        </a:xfrm>
                        <a:prstGeom prst="hexagon">
                          <a:avLst>
                            <a:gd name="adj" fmla="val 88889"/>
                            <a:gd name="vf" fmla="val 115470"/>
                          </a:avLst>
                        </a:prstGeom>
                        <a:solidFill>
                          <a:srgbClr val="FFFFFF"/>
                        </a:solidFill>
                        <a:ln w="9525">
                          <a:solidFill>
                            <a:srgbClr val="000000"/>
                          </a:solidFill>
                          <a:miter lim="800000"/>
                          <a:headEnd/>
                          <a:tailEnd/>
                        </a:ln>
                      </wps:spPr>
                      <wps:txbx>
                        <w:txbxContent>
                          <w:p w:rsidR="00081C52" w:rsidRPr="00E57C0E" w:rsidRDefault="009858E0" w:rsidP="008819BC">
                            <w:pPr>
                              <w:rPr>
                                <w:b/>
                                <w:sz w:val="18"/>
                                <w:szCs w:val="18"/>
                              </w:rPr>
                            </w:pPr>
                            <w:r w:rsidRPr="00E57C0E">
                              <w:rPr>
                                <w:rFonts w:ascii="ＭＳ ゴシック" w:eastAsia="ＭＳ ゴシック" w:hAnsi="ＭＳ ゴシック" w:hint="eastAsia"/>
                                <w:b/>
                                <w:kern w:val="0"/>
                                <w:sz w:val="18"/>
                                <w:szCs w:val="18"/>
                              </w:rPr>
                              <w:t>講師メッセージ</w:t>
                            </w:r>
                          </w:p>
                          <w:p w:rsidR="00081C52" w:rsidRDefault="00081C5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2" o:spid="_x0000_s1027" type="#_x0000_t9" style="position:absolute;left:0;text-align:left;margin-left:26.25pt;margin-top:-.05pt;width:120.75pt;height: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" adj="4516">
                <v:textbox inset="5.85pt,.7pt,5.85pt,.7pt">
                  <w:txbxContent>
                    <w:p w:rsidR="00081C52" w:rsidRPr="00E57C0E" w:rsidRDefault="009858E0" w:rsidP="008819BC">
                      <w:pPr>
                        <w:rPr>
                          <w:b/>
                          <w:sz w:val="18"/>
                          <w:szCs w:val="18"/>
                        </w:rPr>
                      </w:pPr>
                      <w:r w:rsidRPr="00E57C0E">
                        <w:rPr>
                          <w:rFonts w:ascii="ＭＳ ゴシック" w:eastAsia="ＭＳ ゴシック" w:hAnsi="ＭＳ ゴシック" w:hint="eastAsia"/>
                          <w:b/>
                          <w:kern w:val="0"/>
                          <w:sz w:val="18"/>
                          <w:szCs w:val="18"/>
                        </w:rPr>
                        <w:t>講師メッセージ</w:t>
                      </w:r>
                    </w:p>
                    <w:p w:rsidR="00081C52" w:rsidRDefault="00081C52"/>
                  </w:txbxContent>
                </v:textbox>
              </v:shape>
            </w:pict>
          </mc:Fallback>
        </mc:AlternateContent>
      </w:r>
      <w:r w:rsidR="00173794">
        <w:rPr>
          <w:rFonts w:ascii="ＭＳ ゴシック" w:eastAsia="ＭＳ ゴシック" w:hAnsi="ＭＳ ゴシック" w:hint="eastAsia"/>
          <w:sz w:val="22"/>
        </w:rPr>
        <w:t xml:space="preserve">　　　　　　　　　　　　</w:t>
      </w: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p>
    <w:p w:rsidR="004915F9" w:rsidRPr="008F575B" w:rsidRDefault="004915F9">
      <w:pPr>
        <w:rPr>
          <w:rFonts w:ascii="ＭＳ ゴシック" w:eastAsia="ＭＳ ゴシック" w:hAnsi="ＭＳ ゴシック"/>
          <w:sz w:val="22"/>
        </w:rPr>
      </w:pPr>
    </w:p>
    <w:p w:rsidR="000B3561" w:rsidRDefault="000B3561" w:rsidP="000B3561">
      <w:pPr>
        <w:rPr>
          <w:rFonts w:ascii="ＭＳ ゴシック" w:eastAsia="ＭＳ ゴシック" w:hAnsi="ＭＳ ゴシック"/>
          <w:b/>
          <w:sz w:val="20"/>
          <w:szCs w:val="20"/>
        </w:rPr>
      </w:pPr>
    </w:p>
    <w:tbl>
      <w:tblPr>
        <w:tblStyle w:val="a3"/>
        <w:tblW w:w="5000" w:type="pct"/>
        <w:tblLook w:val="04A0" w:firstRow="1" w:lastRow="0" w:firstColumn="1" w:lastColumn="0" w:noHBand="0" w:noVBand="1"/>
      </w:tblPr>
      <w:tblGrid>
        <w:gridCol w:w="2070"/>
        <w:gridCol w:w="3947"/>
        <w:gridCol w:w="3945"/>
      </w:tblGrid>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2259BB">
              <w:rPr>
                <w:rFonts w:ascii="ＭＳ ゴシック" w:eastAsia="ＭＳ ゴシック" w:hAnsi="ＭＳ ゴシック" w:hint="eastAsia"/>
                <w:spacing w:val="15"/>
                <w:kern w:val="0"/>
                <w:sz w:val="24"/>
                <w:szCs w:val="24"/>
                <w:fitText w:val="1100" w:id="699588869"/>
              </w:rPr>
              <w:t>事業所名</w:t>
            </w:r>
          </w:p>
        </w:tc>
        <w:tc>
          <w:tcPr>
            <w:tcW w:w="3961" w:type="pct"/>
            <w:gridSpan w:val="2"/>
            <w:vAlign w:val="center"/>
          </w:tcPr>
          <w:p w:rsidR="000B3561" w:rsidRPr="0002015D" w:rsidRDefault="000B3561" w:rsidP="00081C52">
            <w:pPr>
              <w:jc w:val="right"/>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　会員　・　非会員　）</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2259BB">
              <w:rPr>
                <w:rFonts w:ascii="ＭＳ ゴシック" w:eastAsia="ＭＳ ゴシック" w:hAnsi="ＭＳ ゴシック" w:hint="eastAsia"/>
                <w:spacing w:val="90"/>
                <w:kern w:val="0"/>
                <w:sz w:val="24"/>
                <w:szCs w:val="24"/>
                <w:fitText w:val="1100" w:id="699588870"/>
              </w:rPr>
              <w:t>連絡</w:t>
            </w:r>
            <w:r w:rsidRPr="002259BB">
              <w:rPr>
                <w:rFonts w:ascii="ＭＳ ゴシック" w:eastAsia="ＭＳ ゴシック" w:hAnsi="ＭＳ ゴシック" w:hint="eastAsia"/>
                <w:spacing w:val="7"/>
                <w:kern w:val="0"/>
                <w:sz w:val="24"/>
                <w:szCs w:val="24"/>
                <w:fitText w:val="1100" w:id="699588870"/>
              </w:rPr>
              <w:t>先</w:t>
            </w:r>
          </w:p>
        </w:tc>
        <w:tc>
          <w:tcPr>
            <w:tcW w:w="1981"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(ＴＥＬ)</w:t>
            </w:r>
          </w:p>
        </w:tc>
        <w:tc>
          <w:tcPr>
            <w:tcW w:w="1980" w:type="pct"/>
            <w:vAlign w:val="center"/>
          </w:tcPr>
          <w:p w:rsidR="000B3561" w:rsidRPr="0002015D" w:rsidRDefault="000B3561" w:rsidP="00081C52">
            <w:pPr>
              <w:jc w:val="left"/>
              <w:rPr>
                <w:rFonts w:ascii="ＭＳ ゴシック" w:eastAsia="ＭＳ ゴシック" w:hAnsi="ＭＳ ゴシック"/>
                <w:szCs w:val="21"/>
              </w:rPr>
            </w:pPr>
            <w:r w:rsidRPr="0002015D">
              <w:rPr>
                <w:rFonts w:ascii="ＭＳ ゴシック" w:eastAsia="ＭＳ ゴシック" w:hAnsi="ＭＳ ゴシック" w:hint="eastAsia"/>
                <w:szCs w:val="21"/>
              </w:rPr>
              <w:t>(ＦＡＸ)</w:t>
            </w: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1"/>
              </w:rPr>
              <w:t>氏</w:t>
            </w:r>
            <w:r w:rsidRPr="000B3561">
              <w:rPr>
                <w:rFonts w:ascii="ＭＳ ゴシック" w:eastAsia="ＭＳ ゴシック" w:hAnsi="ＭＳ ゴシック" w:hint="eastAsia"/>
                <w:kern w:val="0"/>
                <w:sz w:val="24"/>
                <w:szCs w:val="24"/>
                <w:fitText w:val="1050" w:id="699588871"/>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2"/>
              </w:rPr>
              <w:t>氏</w:t>
            </w:r>
            <w:r w:rsidRPr="000B3561">
              <w:rPr>
                <w:rFonts w:ascii="ＭＳ ゴシック" w:eastAsia="ＭＳ ゴシック" w:hAnsi="ＭＳ ゴシック" w:hint="eastAsia"/>
                <w:kern w:val="0"/>
                <w:sz w:val="24"/>
                <w:szCs w:val="24"/>
                <w:fitText w:val="1050" w:id="699588872"/>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567"/>
        </w:trPr>
        <w:tc>
          <w:tcPr>
            <w:tcW w:w="1039" w:type="pct"/>
            <w:vAlign w:val="center"/>
          </w:tcPr>
          <w:p w:rsidR="000B3561" w:rsidRPr="0002015D" w:rsidRDefault="000B3561" w:rsidP="00081C52">
            <w:pPr>
              <w:jc w:val="center"/>
              <w:rPr>
                <w:rFonts w:ascii="ＭＳ ゴシック" w:eastAsia="ＭＳ ゴシック" w:hAnsi="ＭＳ ゴシック"/>
                <w:sz w:val="24"/>
                <w:szCs w:val="24"/>
              </w:rPr>
            </w:pPr>
            <w:r w:rsidRPr="000B3561">
              <w:rPr>
                <w:rFonts w:ascii="ＭＳ ゴシック" w:eastAsia="ＭＳ ゴシック" w:hAnsi="ＭＳ ゴシック" w:hint="eastAsia"/>
                <w:spacing w:val="285"/>
                <w:kern w:val="0"/>
                <w:sz w:val="24"/>
                <w:szCs w:val="24"/>
                <w:fitText w:val="1050" w:id="699588873"/>
              </w:rPr>
              <w:t>氏</w:t>
            </w:r>
            <w:r w:rsidRPr="000B3561">
              <w:rPr>
                <w:rFonts w:ascii="ＭＳ ゴシック" w:eastAsia="ＭＳ ゴシック" w:hAnsi="ＭＳ ゴシック" w:hint="eastAsia"/>
                <w:kern w:val="0"/>
                <w:sz w:val="24"/>
                <w:szCs w:val="24"/>
                <w:fitText w:val="1050" w:id="699588873"/>
              </w:rPr>
              <w:t>名</w:t>
            </w:r>
          </w:p>
        </w:tc>
        <w:tc>
          <w:tcPr>
            <w:tcW w:w="3961" w:type="pct"/>
            <w:gridSpan w:val="2"/>
            <w:vAlign w:val="center"/>
          </w:tcPr>
          <w:p w:rsidR="000B3561" w:rsidRPr="0002015D" w:rsidRDefault="000B3561" w:rsidP="00081C52">
            <w:pPr>
              <w:jc w:val="left"/>
              <w:rPr>
                <w:rFonts w:ascii="ＭＳ ゴシック" w:eastAsia="ＭＳ ゴシック" w:hAnsi="ＭＳ ゴシック"/>
                <w:sz w:val="24"/>
                <w:szCs w:val="24"/>
              </w:rPr>
            </w:pPr>
          </w:p>
        </w:tc>
      </w:tr>
      <w:tr w:rsidR="000B3561" w:rsidRPr="008F575B" w:rsidTr="00081C52">
        <w:trPr>
          <w:trHeight w:val="1144"/>
        </w:trPr>
        <w:tc>
          <w:tcPr>
            <w:tcW w:w="5000" w:type="pct"/>
            <w:gridSpan w:val="3"/>
            <w:tcBorders>
              <w:bottom w:val="single" w:sz="4" w:space="0" w:color="auto"/>
            </w:tcBorders>
          </w:tcPr>
          <w:p w:rsidR="000B3561" w:rsidRPr="0002015D" w:rsidRDefault="000B3561" w:rsidP="00081C52">
            <w:pPr>
              <w:rPr>
                <w:rFonts w:ascii="ＭＳ ゴシック" w:eastAsia="ＭＳ ゴシック" w:hAnsi="ＭＳ ゴシック"/>
                <w:sz w:val="24"/>
                <w:szCs w:val="24"/>
              </w:rPr>
            </w:pPr>
            <w:r w:rsidRPr="0002015D">
              <w:rPr>
                <w:rFonts w:ascii="ＭＳ ゴシック" w:eastAsia="ＭＳ ゴシック" w:hAnsi="ＭＳ ゴシック" w:hint="eastAsia"/>
                <w:sz w:val="24"/>
                <w:szCs w:val="24"/>
              </w:rPr>
              <w:t>質問等ありましたら</w:t>
            </w:r>
            <w:r>
              <w:rPr>
                <w:rFonts w:ascii="ＭＳ ゴシック" w:eastAsia="ＭＳ ゴシック" w:hAnsi="ＭＳ ゴシック" w:hint="eastAsia"/>
                <w:sz w:val="24"/>
                <w:szCs w:val="24"/>
              </w:rPr>
              <w:t>お書き</w:t>
            </w:r>
            <w:r w:rsidRPr="0002015D">
              <w:rPr>
                <w:rFonts w:ascii="ＭＳ ゴシック" w:eastAsia="ＭＳ ゴシック" w:hAnsi="ＭＳ ゴシック" w:hint="eastAsia"/>
                <w:sz w:val="24"/>
                <w:szCs w:val="24"/>
              </w:rPr>
              <w:t>ください。</w:t>
            </w:r>
          </w:p>
        </w:tc>
      </w:tr>
    </w:tbl>
    <w:p w:rsidR="000B3561" w:rsidRDefault="007135C4">
      <w:pPr>
        <w:rPr>
          <w:rFonts w:ascii="ＭＳ ゴシック" w:eastAsia="ＭＳ ゴシック" w:hAnsi="ＭＳ ゴシック"/>
          <w:b/>
          <w:sz w:val="24"/>
          <w:szCs w:val="24"/>
        </w:rPr>
      </w:pPr>
      <w:r w:rsidRPr="0002015D">
        <w:rPr>
          <w:rFonts w:ascii="ＭＳ ゴシック" w:eastAsia="ＭＳ ゴシック" w:hAnsi="ＭＳ ゴシック" w:hint="eastAsia"/>
          <w:b/>
          <w:sz w:val="24"/>
          <w:szCs w:val="24"/>
        </w:rPr>
        <w:t>※締め切り</w:t>
      </w:r>
      <w:r>
        <w:rPr>
          <w:rFonts w:ascii="ＭＳ ゴシック" w:eastAsia="ＭＳ ゴシック" w:hAnsi="ＭＳ ゴシック" w:hint="eastAsia"/>
          <w:b/>
          <w:sz w:val="24"/>
          <w:szCs w:val="24"/>
        </w:rPr>
        <w:t>：</w:t>
      </w:r>
      <w:r w:rsidR="00E57C0E">
        <w:rPr>
          <w:rFonts w:ascii="ＭＳ ゴシック" w:eastAsia="ＭＳ ゴシック" w:hAnsi="ＭＳ ゴシック" w:hint="eastAsia"/>
          <w:b/>
          <w:sz w:val="24"/>
          <w:szCs w:val="24"/>
        </w:rPr>
        <w:t>8</w:t>
      </w:r>
      <w:r w:rsidRPr="0002015D">
        <w:rPr>
          <w:rFonts w:ascii="ＭＳ ゴシック" w:eastAsia="ＭＳ ゴシック" w:hAnsi="ＭＳ ゴシック" w:hint="eastAsia"/>
          <w:b/>
          <w:sz w:val="24"/>
          <w:szCs w:val="24"/>
        </w:rPr>
        <w:t>月</w:t>
      </w:r>
      <w:r w:rsidR="00E57C0E">
        <w:rPr>
          <w:rFonts w:ascii="ＭＳ ゴシック" w:eastAsia="ＭＳ ゴシック" w:hAnsi="ＭＳ ゴシック" w:hint="eastAsia"/>
          <w:b/>
          <w:sz w:val="24"/>
          <w:szCs w:val="24"/>
        </w:rPr>
        <w:t>17</w:t>
      </w:r>
      <w:r w:rsidRPr="0002015D">
        <w:rPr>
          <w:rFonts w:ascii="ＭＳ ゴシック" w:eastAsia="ＭＳ ゴシック" w:hAnsi="ＭＳ ゴシック" w:hint="eastAsia"/>
          <w:b/>
          <w:sz w:val="24"/>
          <w:szCs w:val="24"/>
        </w:rPr>
        <w:t>日</w:t>
      </w:r>
      <w:r>
        <w:rPr>
          <w:rFonts w:ascii="ＭＳ ゴシック" w:eastAsia="ＭＳ ゴシック" w:hAnsi="ＭＳ ゴシック" w:hint="eastAsia"/>
          <w:b/>
          <w:sz w:val="24"/>
          <w:szCs w:val="24"/>
        </w:rPr>
        <w:t>(</w:t>
      </w:r>
      <w:r w:rsidR="00737704">
        <w:rPr>
          <w:rFonts w:ascii="ＭＳ ゴシック" w:eastAsia="ＭＳ ゴシック" w:hAnsi="ＭＳ ゴシック" w:hint="eastAsia"/>
          <w:b/>
          <w:sz w:val="24"/>
          <w:szCs w:val="24"/>
        </w:rPr>
        <w:t>木</w:t>
      </w:r>
      <w:r>
        <w:rPr>
          <w:rFonts w:ascii="ＭＳ ゴシック" w:eastAsia="ＭＳ ゴシック" w:hAnsi="ＭＳ ゴシック" w:hint="eastAsia"/>
          <w:b/>
          <w:sz w:val="24"/>
          <w:szCs w:val="24"/>
        </w:rPr>
        <w:t>)</w:t>
      </w:r>
    </w:p>
    <w:p w:rsidR="00737704" w:rsidRDefault="00737704">
      <w:pPr>
        <w:rPr>
          <w:rFonts w:ascii="ＭＳ ゴシック" w:eastAsia="ＭＳ ゴシック" w:hAnsi="ＭＳ ゴシック"/>
          <w:b/>
          <w:sz w:val="24"/>
          <w:szCs w:val="24"/>
        </w:rPr>
      </w:pPr>
    </w:p>
    <w:p w:rsidR="00737704" w:rsidRPr="004D6A82" w:rsidRDefault="00737704">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0"/>
        <w:gridCol w:w="6672"/>
      </w:tblGrid>
      <w:tr w:rsidR="008F575B" w:rsidTr="00081C52">
        <w:trPr>
          <w:trHeight w:val="340"/>
          <w:jc w:val="center"/>
        </w:trPr>
        <w:tc>
          <w:tcPr>
            <w:tcW w:w="2030" w:type="dxa"/>
            <w:vMerge w:val="restart"/>
            <w:vAlign w:val="center"/>
          </w:tcPr>
          <w:p w:rsidR="008F575B" w:rsidRPr="008F575B" w:rsidRDefault="00B51F4D" w:rsidP="00B51F4D">
            <w:pPr>
              <w:ind w:firstLineChars="35" w:firstLine="84"/>
              <w:jc w:val="center"/>
              <w:rPr>
                <w:rFonts w:ascii="ＭＳ ゴシック" w:eastAsia="ＭＳ ゴシック" w:hAnsi="ＭＳ ゴシック"/>
                <w:b/>
                <w:sz w:val="24"/>
                <w:szCs w:val="24"/>
              </w:rPr>
            </w:pPr>
            <w:r>
              <w:rPr>
                <w:rFonts w:ascii="ＭＳ ゴシック" w:eastAsia="ＭＳ ゴシック" w:hAnsi="ＭＳ ゴシック" w:hint="eastAsia"/>
                <w:b/>
                <w:kern w:val="0"/>
                <w:sz w:val="24"/>
                <w:szCs w:val="24"/>
              </w:rPr>
              <w:t>＜</w:t>
            </w:r>
            <w:r w:rsidR="008F575B" w:rsidRPr="002259BB">
              <w:rPr>
                <w:rFonts w:ascii="ＭＳ ゴシック" w:eastAsia="ＭＳ ゴシック" w:hAnsi="ＭＳ ゴシック" w:hint="eastAsia"/>
                <w:b/>
                <w:spacing w:val="60"/>
                <w:kern w:val="0"/>
                <w:sz w:val="24"/>
                <w:szCs w:val="24"/>
                <w:fitText w:val="1051" w:id="-233111296"/>
              </w:rPr>
              <w:t>送付</w:t>
            </w:r>
            <w:r w:rsidR="008F575B" w:rsidRPr="002259BB">
              <w:rPr>
                <w:rFonts w:ascii="ＭＳ ゴシック" w:eastAsia="ＭＳ ゴシック" w:hAnsi="ＭＳ ゴシック" w:hint="eastAsia"/>
                <w:b/>
                <w:spacing w:val="22"/>
                <w:kern w:val="0"/>
                <w:sz w:val="24"/>
                <w:szCs w:val="24"/>
                <w:fitText w:val="1051" w:id="-233111296"/>
              </w:rPr>
              <w:t>先</w:t>
            </w:r>
            <w:r>
              <w:rPr>
                <w:rFonts w:ascii="ＭＳ ゴシック" w:eastAsia="ＭＳ ゴシック" w:hAnsi="ＭＳ ゴシック" w:hint="eastAsia"/>
                <w:b/>
                <w:kern w:val="0"/>
                <w:sz w:val="24"/>
                <w:szCs w:val="24"/>
              </w:rPr>
              <w:t>＞</w:t>
            </w:r>
          </w:p>
        </w:tc>
        <w:tc>
          <w:tcPr>
            <w:tcW w:w="6672" w:type="dxa"/>
          </w:tcPr>
          <w:p w:rsidR="008F575B" w:rsidRPr="006A7C82" w:rsidRDefault="007F04FB" w:rsidP="006A7C82">
            <w:pPr>
              <w:ind w:firstLineChars="200" w:firstLine="562"/>
              <w:rPr>
                <w:rFonts w:ascii="ＭＳ ゴシック" w:eastAsia="ＭＳ ゴシック" w:hAnsi="ＭＳ ゴシック"/>
                <w:sz w:val="28"/>
                <w:szCs w:val="28"/>
              </w:rPr>
            </w:pPr>
            <w:r w:rsidRPr="006A7C82">
              <w:rPr>
                <w:rFonts w:ascii="ＭＳ ゴシック" w:eastAsia="ＭＳ ゴシック" w:hAnsi="ＭＳ ゴシック" w:hint="eastAsia"/>
                <w:b/>
                <w:sz w:val="28"/>
                <w:szCs w:val="28"/>
              </w:rPr>
              <w:t>ＦＡＸ</w:t>
            </w:r>
            <w:r w:rsidR="008F575B" w:rsidRPr="006A7C82">
              <w:rPr>
                <w:rFonts w:ascii="ＭＳ ゴシック" w:eastAsia="ＭＳ ゴシック" w:hAnsi="ＭＳ ゴシック" w:hint="eastAsia"/>
                <w:b/>
                <w:sz w:val="28"/>
                <w:szCs w:val="28"/>
              </w:rPr>
              <w:t>：</w:t>
            </w:r>
            <w:r w:rsidR="008F575B" w:rsidRPr="006A7C82">
              <w:rPr>
                <w:rFonts w:ascii="HGS創英角ｺﾞｼｯｸUB" w:eastAsia="HGS創英角ｺﾞｼｯｸUB" w:hAnsi="ＭＳ ゴシック" w:hint="eastAsia"/>
                <w:b/>
                <w:sz w:val="28"/>
                <w:szCs w:val="28"/>
                <w:u w:val="double"/>
              </w:rPr>
              <w:t>０８９-９８９-２５５７</w:t>
            </w:r>
          </w:p>
        </w:tc>
      </w:tr>
      <w:tr w:rsidR="008F575B" w:rsidTr="00081C52">
        <w:trPr>
          <w:trHeight w:val="340"/>
          <w:jc w:val="center"/>
        </w:trPr>
        <w:tc>
          <w:tcPr>
            <w:tcW w:w="2030" w:type="dxa"/>
            <w:vMerge/>
          </w:tcPr>
          <w:p w:rsidR="008F575B" w:rsidRDefault="008F575B">
            <w:pPr>
              <w:rPr>
                <w:rFonts w:ascii="ＭＳ ゴシック" w:eastAsia="ＭＳ ゴシック" w:hAnsi="ＭＳ ゴシック"/>
              </w:rPr>
            </w:pPr>
          </w:p>
        </w:tc>
        <w:tc>
          <w:tcPr>
            <w:tcW w:w="6672"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43547D">
      <w:pgSz w:w="11906" w:h="16838"/>
      <w:pgMar w:top="1276"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BB" w:rsidRDefault="002259BB" w:rsidP="00486D27">
      <w:r>
        <w:separator/>
      </w:r>
    </w:p>
  </w:endnote>
  <w:endnote w:type="continuationSeparator" w:id="0">
    <w:p w:rsidR="002259BB" w:rsidRDefault="002259BB" w:rsidP="0048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BB" w:rsidRDefault="002259BB" w:rsidP="00486D27">
      <w:r>
        <w:separator/>
      </w:r>
    </w:p>
  </w:footnote>
  <w:footnote w:type="continuationSeparator" w:id="0">
    <w:p w:rsidR="002259BB" w:rsidRDefault="002259BB" w:rsidP="00486D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40F"/>
    <w:rsid w:val="00016138"/>
    <w:rsid w:val="00036D2A"/>
    <w:rsid w:val="00081C52"/>
    <w:rsid w:val="00096BA2"/>
    <w:rsid w:val="000A4DB8"/>
    <w:rsid w:val="000B3561"/>
    <w:rsid w:val="000C46DB"/>
    <w:rsid w:val="000F4D46"/>
    <w:rsid w:val="00104C22"/>
    <w:rsid w:val="0011046F"/>
    <w:rsid w:val="00173794"/>
    <w:rsid w:val="001874AF"/>
    <w:rsid w:val="0019260C"/>
    <w:rsid w:val="001B2F6F"/>
    <w:rsid w:val="001D1D0C"/>
    <w:rsid w:val="001E241C"/>
    <w:rsid w:val="001E793B"/>
    <w:rsid w:val="001F4527"/>
    <w:rsid w:val="002051EB"/>
    <w:rsid w:val="002259BB"/>
    <w:rsid w:val="00243EDE"/>
    <w:rsid w:val="002C02FE"/>
    <w:rsid w:val="003231DC"/>
    <w:rsid w:val="0032712D"/>
    <w:rsid w:val="00344FE2"/>
    <w:rsid w:val="0038448A"/>
    <w:rsid w:val="003D6392"/>
    <w:rsid w:val="003E1B66"/>
    <w:rsid w:val="0041189A"/>
    <w:rsid w:val="00433A84"/>
    <w:rsid w:val="0043547D"/>
    <w:rsid w:val="00442DC3"/>
    <w:rsid w:val="0045419C"/>
    <w:rsid w:val="004653ED"/>
    <w:rsid w:val="00476958"/>
    <w:rsid w:val="00477046"/>
    <w:rsid w:val="00486D27"/>
    <w:rsid w:val="004915F9"/>
    <w:rsid w:val="004B6670"/>
    <w:rsid w:val="004D6A82"/>
    <w:rsid w:val="004E459C"/>
    <w:rsid w:val="004E5EEA"/>
    <w:rsid w:val="00583DFB"/>
    <w:rsid w:val="00594D6F"/>
    <w:rsid w:val="005C2C71"/>
    <w:rsid w:val="006150A2"/>
    <w:rsid w:val="00622A36"/>
    <w:rsid w:val="00637B7A"/>
    <w:rsid w:val="00653FF6"/>
    <w:rsid w:val="00680304"/>
    <w:rsid w:val="006A7C82"/>
    <w:rsid w:val="006B1CA6"/>
    <w:rsid w:val="006B4357"/>
    <w:rsid w:val="006D754A"/>
    <w:rsid w:val="0070540F"/>
    <w:rsid w:val="007135C4"/>
    <w:rsid w:val="007210FF"/>
    <w:rsid w:val="00731266"/>
    <w:rsid w:val="00732264"/>
    <w:rsid w:val="00737704"/>
    <w:rsid w:val="00743349"/>
    <w:rsid w:val="00760646"/>
    <w:rsid w:val="00796178"/>
    <w:rsid w:val="007F04FB"/>
    <w:rsid w:val="00862719"/>
    <w:rsid w:val="00872967"/>
    <w:rsid w:val="008819BC"/>
    <w:rsid w:val="008D1E62"/>
    <w:rsid w:val="008F575B"/>
    <w:rsid w:val="00960E0D"/>
    <w:rsid w:val="009858E0"/>
    <w:rsid w:val="009A7670"/>
    <w:rsid w:val="009D5726"/>
    <w:rsid w:val="009D7A9E"/>
    <w:rsid w:val="009F0976"/>
    <w:rsid w:val="00A000DF"/>
    <w:rsid w:val="00A3256B"/>
    <w:rsid w:val="00A32F13"/>
    <w:rsid w:val="00A51AE1"/>
    <w:rsid w:val="00A67094"/>
    <w:rsid w:val="00AC7F7F"/>
    <w:rsid w:val="00B04E47"/>
    <w:rsid w:val="00B12779"/>
    <w:rsid w:val="00B30627"/>
    <w:rsid w:val="00B41E1A"/>
    <w:rsid w:val="00B51F4D"/>
    <w:rsid w:val="00B6694D"/>
    <w:rsid w:val="00B72F26"/>
    <w:rsid w:val="00B76F74"/>
    <w:rsid w:val="00B91488"/>
    <w:rsid w:val="00C02BFA"/>
    <w:rsid w:val="00C73884"/>
    <w:rsid w:val="00CA5334"/>
    <w:rsid w:val="00CB3D6A"/>
    <w:rsid w:val="00CB5278"/>
    <w:rsid w:val="00CC0056"/>
    <w:rsid w:val="00D24357"/>
    <w:rsid w:val="00D279F1"/>
    <w:rsid w:val="00D60A35"/>
    <w:rsid w:val="00D62404"/>
    <w:rsid w:val="00DF70FC"/>
    <w:rsid w:val="00E149F4"/>
    <w:rsid w:val="00E151AF"/>
    <w:rsid w:val="00E33A30"/>
    <w:rsid w:val="00E57C0E"/>
    <w:rsid w:val="00E730ED"/>
    <w:rsid w:val="00E74D59"/>
    <w:rsid w:val="00EB54FD"/>
    <w:rsid w:val="00F20501"/>
    <w:rsid w:val="00FA2D04"/>
    <w:rsid w:val="00FB6CC6"/>
    <w:rsid w:val="00FC0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86D27"/>
    <w:pPr>
      <w:tabs>
        <w:tab w:val="center" w:pos="4252"/>
        <w:tab w:val="right" w:pos="8504"/>
      </w:tabs>
      <w:snapToGrid w:val="0"/>
    </w:pPr>
  </w:style>
  <w:style w:type="character" w:customStyle="1" w:styleId="a5">
    <w:name w:val="ヘッダー (文字)"/>
    <w:basedOn w:val="a0"/>
    <w:link w:val="a4"/>
    <w:uiPriority w:val="99"/>
    <w:rsid w:val="00486D27"/>
  </w:style>
  <w:style w:type="paragraph" w:styleId="a6">
    <w:name w:val="footer"/>
    <w:basedOn w:val="a"/>
    <w:link w:val="a7"/>
    <w:uiPriority w:val="99"/>
    <w:unhideWhenUsed/>
    <w:rsid w:val="00486D27"/>
    <w:pPr>
      <w:tabs>
        <w:tab w:val="center" w:pos="4252"/>
        <w:tab w:val="right" w:pos="8504"/>
      </w:tabs>
      <w:snapToGrid w:val="0"/>
    </w:pPr>
  </w:style>
  <w:style w:type="character" w:customStyle="1" w:styleId="a7">
    <w:name w:val="フッター (文字)"/>
    <w:basedOn w:val="a0"/>
    <w:link w:val="a6"/>
    <w:uiPriority w:val="99"/>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paragraph" w:styleId="a9">
    <w:name w:val="Balloon Text"/>
    <w:basedOn w:val="a"/>
    <w:link w:val="aa"/>
    <w:uiPriority w:val="99"/>
    <w:semiHidden/>
    <w:unhideWhenUsed/>
    <w:rsid w:val="00C02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2BF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86D27"/>
    <w:pPr>
      <w:tabs>
        <w:tab w:val="center" w:pos="4252"/>
        <w:tab w:val="right" w:pos="8504"/>
      </w:tabs>
      <w:snapToGrid w:val="0"/>
    </w:pPr>
  </w:style>
  <w:style w:type="character" w:customStyle="1" w:styleId="a5">
    <w:name w:val="ヘッダー (文字)"/>
    <w:basedOn w:val="a0"/>
    <w:link w:val="a4"/>
    <w:uiPriority w:val="99"/>
    <w:rsid w:val="00486D27"/>
  </w:style>
  <w:style w:type="paragraph" w:styleId="a6">
    <w:name w:val="footer"/>
    <w:basedOn w:val="a"/>
    <w:link w:val="a7"/>
    <w:uiPriority w:val="99"/>
    <w:unhideWhenUsed/>
    <w:rsid w:val="00486D27"/>
    <w:pPr>
      <w:tabs>
        <w:tab w:val="center" w:pos="4252"/>
        <w:tab w:val="right" w:pos="8504"/>
      </w:tabs>
      <w:snapToGrid w:val="0"/>
    </w:pPr>
  </w:style>
  <w:style w:type="character" w:customStyle="1" w:styleId="a7">
    <w:name w:val="フッター (文字)"/>
    <w:basedOn w:val="a0"/>
    <w:link w:val="a6"/>
    <w:uiPriority w:val="99"/>
    <w:rsid w:val="00486D27"/>
  </w:style>
  <w:style w:type="paragraph" w:customStyle="1" w:styleId="Default">
    <w:name w:val="Default"/>
    <w:rsid w:val="004915F9"/>
    <w:pPr>
      <w:widowControl w:val="0"/>
      <w:autoSpaceDE w:val="0"/>
      <w:autoSpaceDN w:val="0"/>
      <w:adjustRightInd w:val="0"/>
    </w:pPr>
    <w:rPr>
      <w:rFonts w:ascii="ＭＳ....." w:eastAsia="ＭＳ....." w:cs="ＭＳ....."/>
      <w:color w:val="000000"/>
      <w:kern w:val="0"/>
      <w:sz w:val="24"/>
      <w:szCs w:val="24"/>
    </w:rPr>
  </w:style>
  <w:style w:type="paragraph" w:styleId="a8">
    <w:name w:val="List Paragraph"/>
    <w:basedOn w:val="a"/>
    <w:uiPriority w:val="34"/>
    <w:qFormat/>
    <w:rsid w:val="007F04FB"/>
    <w:pPr>
      <w:ind w:leftChars="400" w:left="840"/>
    </w:pPr>
  </w:style>
  <w:style w:type="paragraph" w:styleId="a9">
    <w:name w:val="Balloon Text"/>
    <w:basedOn w:val="a"/>
    <w:link w:val="aa"/>
    <w:uiPriority w:val="99"/>
    <w:semiHidden/>
    <w:unhideWhenUsed/>
    <w:rsid w:val="00C02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2B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9181">
      <w:bodyDiv w:val="1"/>
      <w:marLeft w:val="0"/>
      <w:marRight w:val="0"/>
      <w:marTop w:val="0"/>
      <w:marBottom w:val="0"/>
      <w:divBdr>
        <w:top w:val="none" w:sz="0" w:space="0" w:color="auto"/>
        <w:left w:val="none" w:sz="0" w:space="0" w:color="auto"/>
        <w:bottom w:val="none" w:sz="0" w:space="0" w:color="auto"/>
        <w:right w:val="none" w:sz="0" w:space="0" w:color="auto"/>
      </w:divBdr>
      <w:divsChild>
        <w:div w:id="1927224920">
          <w:marLeft w:val="0"/>
          <w:marRight w:val="0"/>
          <w:marTop w:val="0"/>
          <w:marBottom w:val="0"/>
          <w:divBdr>
            <w:top w:val="none" w:sz="0" w:space="0" w:color="auto"/>
            <w:left w:val="none" w:sz="0" w:space="0" w:color="auto"/>
            <w:bottom w:val="none" w:sz="0" w:space="0" w:color="auto"/>
            <w:right w:val="none" w:sz="0" w:space="0" w:color="auto"/>
          </w:divBdr>
          <w:divsChild>
            <w:div w:id="1405832550">
              <w:marLeft w:val="0"/>
              <w:marRight w:val="0"/>
              <w:marTop w:val="0"/>
              <w:marBottom w:val="0"/>
              <w:divBdr>
                <w:top w:val="none" w:sz="0" w:space="0" w:color="auto"/>
                <w:left w:val="none" w:sz="0" w:space="0" w:color="auto"/>
                <w:bottom w:val="none" w:sz="0" w:space="0" w:color="auto"/>
                <w:right w:val="none" w:sz="0" w:space="0" w:color="auto"/>
              </w:divBdr>
              <w:divsChild>
                <w:div w:id="751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5614">
      <w:bodyDiv w:val="1"/>
      <w:marLeft w:val="0"/>
      <w:marRight w:val="0"/>
      <w:marTop w:val="0"/>
      <w:marBottom w:val="0"/>
      <w:divBdr>
        <w:top w:val="none" w:sz="0" w:space="0" w:color="auto"/>
        <w:left w:val="none" w:sz="0" w:space="0" w:color="auto"/>
        <w:bottom w:val="none" w:sz="0" w:space="0" w:color="auto"/>
        <w:right w:val="none" w:sz="0" w:space="0" w:color="auto"/>
      </w:divBdr>
      <w:divsChild>
        <w:div w:id="1474247845">
          <w:marLeft w:val="0"/>
          <w:marRight w:val="0"/>
          <w:marTop w:val="0"/>
          <w:marBottom w:val="0"/>
          <w:divBdr>
            <w:top w:val="none" w:sz="0" w:space="0" w:color="auto"/>
            <w:left w:val="none" w:sz="0" w:space="0" w:color="auto"/>
            <w:bottom w:val="none" w:sz="0" w:space="0" w:color="auto"/>
            <w:right w:val="none" w:sz="0" w:space="0" w:color="auto"/>
          </w:divBdr>
        </w:div>
        <w:div w:id="284393170">
          <w:marLeft w:val="0"/>
          <w:marRight w:val="0"/>
          <w:marTop w:val="0"/>
          <w:marBottom w:val="0"/>
          <w:divBdr>
            <w:top w:val="none" w:sz="0" w:space="0" w:color="auto"/>
            <w:left w:val="none" w:sz="0" w:space="0" w:color="auto"/>
            <w:bottom w:val="none" w:sz="0" w:space="0" w:color="auto"/>
            <w:right w:val="none" w:sz="0" w:space="0" w:color="auto"/>
          </w:divBdr>
        </w:div>
        <w:div w:id="1520654405">
          <w:marLeft w:val="0"/>
          <w:marRight w:val="0"/>
          <w:marTop w:val="0"/>
          <w:marBottom w:val="0"/>
          <w:divBdr>
            <w:top w:val="none" w:sz="0" w:space="0" w:color="auto"/>
            <w:left w:val="none" w:sz="0" w:space="0" w:color="auto"/>
            <w:bottom w:val="none" w:sz="0" w:space="0" w:color="auto"/>
            <w:right w:val="none" w:sz="0" w:space="0" w:color="auto"/>
          </w:divBdr>
        </w:div>
        <w:div w:id="23796624">
          <w:marLeft w:val="0"/>
          <w:marRight w:val="0"/>
          <w:marTop w:val="0"/>
          <w:marBottom w:val="0"/>
          <w:divBdr>
            <w:top w:val="none" w:sz="0" w:space="0" w:color="auto"/>
            <w:left w:val="none" w:sz="0" w:space="0" w:color="auto"/>
            <w:bottom w:val="none" w:sz="0" w:space="0" w:color="auto"/>
            <w:right w:val="none" w:sz="0" w:space="0" w:color="auto"/>
          </w:divBdr>
        </w:div>
        <w:div w:id="2105300741">
          <w:marLeft w:val="0"/>
          <w:marRight w:val="0"/>
          <w:marTop w:val="0"/>
          <w:marBottom w:val="0"/>
          <w:divBdr>
            <w:top w:val="none" w:sz="0" w:space="0" w:color="auto"/>
            <w:left w:val="none" w:sz="0" w:space="0" w:color="auto"/>
            <w:bottom w:val="none" w:sz="0" w:space="0" w:color="auto"/>
            <w:right w:val="none" w:sz="0" w:space="0" w:color="auto"/>
          </w:divBdr>
        </w:div>
      </w:divsChild>
    </w:div>
    <w:div w:id="213078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373BE-EA40-4EE4-B197-553BECDE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satoyama</cp:lastModifiedBy>
  <cp:revision>3</cp:revision>
  <cp:lastPrinted>2017-07-13T08:54:00Z</cp:lastPrinted>
  <dcterms:created xsi:type="dcterms:W3CDTF">2017-07-13T10:38:00Z</dcterms:created>
  <dcterms:modified xsi:type="dcterms:W3CDTF">2017-07-14T00:05:00Z</dcterms:modified>
</cp:coreProperties>
</file>